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r w:rsidR="006357F2" w:rsidRPr="006357F2">
        <w:rPr>
          <w:rFonts w:ascii="Century Gothic" w:hAnsi="Century Gothic" w:cs="Times New Roman"/>
          <w:b/>
          <w:sz w:val="32"/>
          <w:szCs w:val="48"/>
        </w:rPr>
        <w:t>Ministry of Social Development</w:t>
      </w:r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6357F2" w:rsidRPr="006357F2">
        <w:rPr>
          <w:rFonts w:ascii="Century Gothic" w:hAnsi="Century Gothic" w:cs="Times New Roman"/>
          <w:b/>
          <w:sz w:val="24"/>
          <w:szCs w:val="24"/>
        </w:rPr>
        <w:t>aoaccounts@mosd.gov.gd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A2B25" w:rsidRDefault="006357F2">
      <w:bookmarkStart w:id="0" w:name="_GoBack"/>
      <w:bookmarkEnd w:id="0"/>
    </w:p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386DCF"/>
    <w:rsid w:val="004E3AC2"/>
    <w:rsid w:val="006357F2"/>
    <w:rsid w:val="006F175A"/>
    <w:rsid w:val="0071605E"/>
    <w:rsid w:val="0077409C"/>
    <w:rsid w:val="008146A6"/>
    <w:rsid w:val="00982DB4"/>
    <w:rsid w:val="00B70C89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2022-07-29T00:17:00Z</dcterms:created>
  <dcterms:modified xsi:type="dcterms:W3CDTF">2022-07-29T00:17:00Z</dcterms:modified>
</cp:coreProperties>
</file>